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F" w:rsidRPr="00A7425F" w:rsidRDefault="00A7425F" w:rsidP="00A7425F">
      <w:pPr>
        <w:pageBreakBefore/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 w:rsidRPr="00A7425F">
        <w:rPr>
          <w:b/>
          <w:sz w:val="28"/>
          <w:szCs w:val="28"/>
        </w:rPr>
        <w:t xml:space="preserve">Сроки приема </w:t>
      </w:r>
      <w:r>
        <w:rPr>
          <w:b/>
          <w:sz w:val="28"/>
          <w:szCs w:val="28"/>
        </w:rPr>
        <w:t xml:space="preserve"> документов </w:t>
      </w:r>
      <w:r w:rsidRPr="00A7425F">
        <w:rPr>
          <w:b/>
          <w:sz w:val="28"/>
          <w:szCs w:val="28"/>
        </w:rPr>
        <w:t>на программы</w:t>
      </w:r>
    </w:p>
    <w:p w:rsidR="00A7425F" w:rsidRP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</w:t>
      </w:r>
      <w:r w:rsidRPr="00A7425F">
        <w:rPr>
          <w:b/>
          <w:sz w:val="28"/>
          <w:szCs w:val="28"/>
        </w:rPr>
        <w:t xml:space="preserve"> ОБРАЗОВАНИЯ</w:t>
      </w:r>
    </w:p>
    <w:p w:rsidR="00A7425F" w:rsidRDefault="00A7425F"/>
    <w:p w:rsidR="00A7425F" w:rsidRDefault="00A7425F"/>
    <w:tbl>
      <w:tblPr>
        <w:tblStyle w:val="a3"/>
        <w:tblW w:w="0" w:type="auto"/>
        <w:jc w:val="center"/>
        <w:tblLook w:val="04A0"/>
      </w:tblPr>
      <w:tblGrid>
        <w:gridCol w:w="1858"/>
        <w:gridCol w:w="2410"/>
        <w:gridCol w:w="2410"/>
        <w:gridCol w:w="2409"/>
      </w:tblGrid>
      <w:tr w:rsidR="00A7425F" w:rsidTr="001012EB">
        <w:trPr>
          <w:jc w:val="center"/>
        </w:trPr>
        <w:tc>
          <w:tcPr>
            <w:tcW w:w="1858" w:type="dxa"/>
            <w:vAlign w:val="center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  <w:vAlign w:val="center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Начало приема</w:t>
            </w:r>
          </w:p>
        </w:tc>
        <w:tc>
          <w:tcPr>
            <w:tcW w:w="2410" w:type="dxa"/>
            <w:vAlign w:val="center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2409" w:type="dxa"/>
            <w:vAlign w:val="center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Итоговые списки, участвующих в конкурсе</w:t>
            </w:r>
          </w:p>
        </w:tc>
      </w:tr>
      <w:tr w:rsidR="00A7425F" w:rsidTr="001012EB">
        <w:trPr>
          <w:jc w:val="center"/>
        </w:trPr>
        <w:tc>
          <w:tcPr>
            <w:tcW w:w="1858" w:type="dxa"/>
            <w:vMerge w:val="restart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410" w:type="dxa"/>
            <w:vMerge w:val="restart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 2015</w:t>
            </w:r>
          </w:p>
        </w:tc>
        <w:tc>
          <w:tcPr>
            <w:tcW w:w="2410" w:type="dxa"/>
            <w:vAlign w:val="center"/>
          </w:tcPr>
          <w:p w:rsidR="00A7425F" w:rsidRPr="00201E65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01E65">
              <w:rPr>
                <w:b/>
                <w:sz w:val="24"/>
                <w:szCs w:val="24"/>
              </w:rPr>
              <w:t>15 августа 2015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внутренним испытаниям)</w:t>
            </w:r>
          </w:p>
        </w:tc>
        <w:tc>
          <w:tcPr>
            <w:tcW w:w="2409" w:type="dxa"/>
            <w:vMerge w:val="restart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 2015</w:t>
            </w:r>
          </w:p>
        </w:tc>
      </w:tr>
      <w:tr w:rsidR="00A7425F" w:rsidTr="001012EB">
        <w:trPr>
          <w:jc w:val="center"/>
        </w:trPr>
        <w:tc>
          <w:tcPr>
            <w:tcW w:w="1858" w:type="dxa"/>
            <w:vMerge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25F" w:rsidRPr="00201E65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01E65">
              <w:rPr>
                <w:b/>
                <w:sz w:val="24"/>
                <w:szCs w:val="24"/>
              </w:rPr>
              <w:t>25 августа 2015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(ЕГЭ)</w:t>
            </w:r>
          </w:p>
        </w:tc>
        <w:tc>
          <w:tcPr>
            <w:tcW w:w="2409" w:type="dxa"/>
            <w:vMerge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425F" w:rsidTr="001012EB">
        <w:trPr>
          <w:jc w:val="center"/>
        </w:trPr>
        <w:tc>
          <w:tcPr>
            <w:tcW w:w="1858" w:type="dxa"/>
            <w:vMerge w:val="restart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  <w:r>
              <w:rPr>
                <w:sz w:val="24"/>
                <w:szCs w:val="24"/>
              </w:rPr>
              <w:t>/заочная</w:t>
            </w:r>
          </w:p>
        </w:tc>
        <w:tc>
          <w:tcPr>
            <w:tcW w:w="2410" w:type="dxa"/>
            <w:vMerge w:val="restart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 2015</w:t>
            </w:r>
          </w:p>
        </w:tc>
        <w:tc>
          <w:tcPr>
            <w:tcW w:w="2410" w:type="dxa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F31013">
              <w:rPr>
                <w:b/>
                <w:sz w:val="24"/>
                <w:szCs w:val="24"/>
              </w:rPr>
              <w:t>19 сентября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внутренним испытаниям)</w:t>
            </w:r>
          </w:p>
        </w:tc>
        <w:tc>
          <w:tcPr>
            <w:tcW w:w="2409" w:type="dxa"/>
            <w:vMerge w:val="restart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2015</w:t>
            </w:r>
          </w:p>
        </w:tc>
      </w:tr>
      <w:tr w:rsidR="00A7425F" w:rsidTr="001012EB">
        <w:trPr>
          <w:jc w:val="center"/>
        </w:trPr>
        <w:tc>
          <w:tcPr>
            <w:tcW w:w="1858" w:type="dxa"/>
            <w:vMerge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F31013">
              <w:rPr>
                <w:b/>
                <w:sz w:val="24"/>
                <w:szCs w:val="24"/>
              </w:rPr>
              <w:t>26 сентября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(ЕГЭ)</w:t>
            </w:r>
          </w:p>
        </w:tc>
        <w:tc>
          <w:tcPr>
            <w:tcW w:w="2409" w:type="dxa"/>
            <w:vMerge/>
            <w:vAlign w:val="center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7425F" w:rsidRDefault="00A7425F" w:rsidP="00A7425F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A7425F" w:rsidRP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 w:rsidRPr="00A7425F">
        <w:rPr>
          <w:b/>
          <w:sz w:val="28"/>
          <w:szCs w:val="28"/>
        </w:rPr>
        <w:t xml:space="preserve">Сроки зачисления в </w:t>
      </w:r>
      <w:r>
        <w:rPr>
          <w:b/>
          <w:sz w:val="28"/>
          <w:szCs w:val="28"/>
        </w:rPr>
        <w:t>вуз</w:t>
      </w:r>
    </w:p>
    <w:p w:rsid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 w:rsidRPr="00A7425F">
        <w:rPr>
          <w:b/>
          <w:sz w:val="28"/>
          <w:szCs w:val="28"/>
        </w:rPr>
        <w:t>при наличии оригинала документа об образовании и оплаты</w:t>
      </w:r>
    </w:p>
    <w:p w:rsidR="00A7425F" w:rsidRPr="000D3DD2" w:rsidRDefault="00A7425F" w:rsidP="00A7425F">
      <w:pPr>
        <w:tabs>
          <w:tab w:val="left" w:pos="1134"/>
        </w:tabs>
        <w:adjustRightInd w:val="0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-662" w:type="dxa"/>
        <w:tblLook w:val="04A0"/>
      </w:tblPr>
      <w:tblGrid>
        <w:gridCol w:w="3882"/>
        <w:gridCol w:w="4952"/>
      </w:tblGrid>
      <w:tr w:rsidR="00A7425F" w:rsidTr="00A7425F">
        <w:trPr>
          <w:trHeight w:val="261"/>
          <w:jc w:val="center"/>
        </w:trPr>
        <w:tc>
          <w:tcPr>
            <w:tcW w:w="3882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952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сроки зачисления</w:t>
            </w:r>
          </w:p>
        </w:tc>
      </w:tr>
      <w:tr w:rsidR="00A7425F" w:rsidTr="00A7425F">
        <w:trPr>
          <w:trHeight w:val="528"/>
          <w:jc w:val="center"/>
        </w:trPr>
        <w:tc>
          <w:tcPr>
            <w:tcW w:w="388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95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 августа 2015 г.</w:t>
            </w:r>
          </w:p>
        </w:tc>
      </w:tr>
      <w:tr w:rsidR="00A7425F" w:rsidTr="00A7425F">
        <w:trPr>
          <w:trHeight w:val="539"/>
          <w:jc w:val="center"/>
        </w:trPr>
        <w:tc>
          <w:tcPr>
            <w:tcW w:w="388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Заочная/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495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сентября 2015 г.</w:t>
            </w:r>
          </w:p>
        </w:tc>
      </w:tr>
    </w:tbl>
    <w:p w:rsidR="00A7425F" w:rsidRPr="00A7425F" w:rsidRDefault="00A7425F" w:rsidP="00A7425F">
      <w:pPr>
        <w:pageBreakBefore/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A7425F">
        <w:rPr>
          <w:b/>
          <w:sz w:val="28"/>
          <w:szCs w:val="28"/>
        </w:rPr>
        <w:t>роки приема на программы</w:t>
      </w:r>
    </w:p>
    <w:p w:rsidR="00A7425F" w:rsidRP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 w:rsidRPr="00A7425F">
        <w:rPr>
          <w:b/>
          <w:sz w:val="28"/>
          <w:szCs w:val="28"/>
        </w:rPr>
        <w:t>СРЕДНЕГО ПРОФЕССИОНАЛЬНОГО ОБРАЗОВАНИЯ</w:t>
      </w:r>
    </w:p>
    <w:p w:rsidR="00A7425F" w:rsidRPr="00A7425F" w:rsidRDefault="00A7425F" w:rsidP="00A7425F">
      <w:pPr>
        <w:pStyle w:val="a4"/>
        <w:tabs>
          <w:tab w:val="left" w:pos="1134"/>
        </w:tabs>
        <w:adjustRightInd w:val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425F" w:rsidTr="001012EB">
        <w:tc>
          <w:tcPr>
            <w:tcW w:w="2392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393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Начало приема</w:t>
            </w:r>
          </w:p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2393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Продление приема</w:t>
            </w:r>
          </w:p>
        </w:tc>
      </w:tr>
      <w:tr w:rsidR="00A7425F" w:rsidTr="001012EB">
        <w:trPr>
          <w:trHeight w:val="410"/>
        </w:trPr>
        <w:tc>
          <w:tcPr>
            <w:tcW w:w="9571" w:type="dxa"/>
            <w:gridSpan w:val="4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 Правоохранительная деятельность</w:t>
            </w:r>
          </w:p>
        </w:tc>
      </w:tr>
      <w:tr w:rsidR="00A7425F" w:rsidTr="001012EB">
        <w:tc>
          <w:tcPr>
            <w:tcW w:w="239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393" w:type="dxa"/>
          </w:tcPr>
          <w:p w:rsidR="00A7425F" w:rsidRDefault="00A7425F" w:rsidP="001012EB">
            <w:r w:rsidRPr="009824D0">
              <w:rPr>
                <w:sz w:val="24"/>
                <w:szCs w:val="24"/>
              </w:rPr>
              <w:t>01 апреля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июля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A7425F" w:rsidTr="001012EB">
        <w:tc>
          <w:tcPr>
            <w:tcW w:w="239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Заочная/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93" w:type="dxa"/>
          </w:tcPr>
          <w:p w:rsidR="00A7425F" w:rsidRDefault="00A7425F" w:rsidP="001012EB">
            <w:r w:rsidRPr="009824D0">
              <w:rPr>
                <w:sz w:val="24"/>
                <w:szCs w:val="24"/>
              </w:rPr>
              <w:t>01 апреля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A7425F" w:rsidTr="001012EB">
        <w:trPr>
          <w:trHeight w:val="407"/>
        </w:trPr>
        <w:tc>
          <w:tcPr>
            <w:tcW w:w="9571" w:type="dxa"/>
            <w:gridSpan w:val="4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остальные специальности</w:t>
            </w:r>
          </w:p>
        </w:tc>
      </w:tr>
      <w:tr w:rsidR="00A7425F" w:rsidTr="001012EB">
        <w:tc>
          <w:tcPr>
            <w:tcW w:w="239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августа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2015</w:t>
            </w:r>
          </w:p>
        </w:tc>
      </w:tr>
      <w:tr w:rsidR="00A7425F" w:rsidTr="001012EB">
        <w:tc>
          <w:tcPr>
            <w:tcW w:w="2392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Заочная/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2015</w:t>
            </w:r>
          </w:p>
        </w:tc>
        <w:tc>
          <w:tcPr>
            <w:tcW w:w="2393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2015</w:t>
            </w:r>
          </w:p>
        </w:tc>
      </w:tr>
    </w:tbl>
    <w:p w:rsidR="00A7425F" w:rsidRDefault="00A7425F" w:rsidP="00A7425F">
      <w:pPr>
        <w:tabs>
          <w:tab w:val="left" w:pos="1134"/>
        </w:tabs>
        <w:adjustRightInd w:val="0"/>
        <w:jc w:val="center"/>
        <w:rPr>
          <w:b/>
          <w:sz w:val="24"/>
          <w:szCs w:val="24"/>
        </w:rPr>
      </w:pPr>
    </w:p>
    <w:p w:rsid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p w:rsid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p w:rsid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p w:rsidR="00A7425F" w:rsidRP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 w:rsidRPr="00A7425F">
        <w:rPr>
          <w:b/>
          <w:sz w:val="28"/>
          <w:szCs w:val="28"/>
        </w:rPr>
        <w:t>Сроки зачисления в колледж</w:t>
      </w:r>
    </w:p>
    <w:p w:rsid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  <w:r w:rsidRPr="00A7425F">
        <w:rPr>
          <w:b/>
          <w:sz w:val="28"/>
          <w:szCs w:val="28"/>
        </w:rPr>
        <w:t>при наличии оригинала документа об образовании и оплаты</w:t>
      </w:r>
    </w:p>
    <w:p w:rsidR="00A7425F" w:rsidRPr="00A7425F" w:rsidRDefault="00A7425F" w:rsidP="00A7425F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1"/>
        <w:gridCol w:w="3671"/>
        <w:gridCol w:w="3118"/>
      </w:tblGrid>
      <w:tr w:rsidR="00A7425F" w:rsidTr="001012EB">
        <w:tc>
          <w:tcPr>
            <w:tcW w:w="2391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67DF3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671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сроки зачисления</w:t>
            </w:r>
          </w:p>
        </w:tc>
        <w:tc>
          <w:tcPr>
            <w:tcW w:w="3118" w:type="dxa"/>
          </w:tcPr>
          <w:p w:rsidR="00A7425F" w:rsidRPr="00867DF3" w:rsidRDefault="00A7425F" w:rsidP="001012EB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Зачисление при продлении</w:t>
            </w:r>
          </w:p>
        </w:tc>
      </w:tr>
      <w:tr w:rsidR="00A7425F" w:rsidTr="001012EB">
        <w:tc>
          <w:tcPr>
            <w:tcW w:w="2391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671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18-31 августа 2015 г.</w:t>
            </w:r>
          </w:p>
        </w:tc>
        <w:tc>
          <w:tcPr>
            <w:tcW w:w="3118" w:type="dxa"/>
          </w:tcPr>
          <w:p w:rsidR="00A7425F" w:rsidRDefault="00A7425F" w:rsidP="001012EB">
            <w:pPr>
              <w:tabs>
                <w:tab w:val="left" w:pos="175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 2015</w:t>
            </w:r>
          </w:p>
        </w:tc>
      </w:tr>
      <w:tr w:rsidR="00A7425F" w:rsidTr="001012EB">
        <w:tc>
          <w:tcPr>
            <w:tcW w:w="2391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Заочная/</w:t>
            </w:r>
          </w:p>
          <w:p w:rsidR="00A7425F" w:rsidRDefault="00A7425F" w:rsidP="001012EB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671" w:type="dxa"/>
          </w:tcPr>
          <w:p w:rsidR="00A7425F" w:rsidRDefault="00A7425F" w:rsidP="001012EB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сентября 2015 г.</w:t>
            </w:r>
          </w:p>
        </w:tc>
        <w:tc>
          <w:tcPr>
            <w:tcW w:w="3118" w:type="dxa"/>
          </w:tcPr>
          <w:p w:rsidR="00A7425F" w:rsidRDefault="00A7425F" w:rsidP="001012EB">
            <w:pPr>
              <w:tabs>
                <w:tab w:val="left" w:pos="175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 2015</w:t>
            </w:r>
          </w:p>
        </w:tc>
      </w:tr>
    </w:tbl>
    <w:p w:rsidR="00A7425F" w:rsidRDefault="00A7425F"/>
    <w:sectPr w:rsidR="00A7425F" w:rsidSect="00A742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E5"/>
    <w:multiLevelType w:val="hybridMultilevel"/>
    <w:tmpl w:val="F21C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25F"/>
    <w:rsid w:val="00407AEA"/>
    <w:rsid w:val="00502561"/>
    <w:rsid w:val="007C75F4"/>
    <w:rsid w:val="00A7425F"/>
    <w:rsid w:val="00C1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4C7E-E409-497E-81E1-931209B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1</cp:revision>
  <dcterms:created xsi:type="dcterms:W3CDTF">2015-06-05T11:56:00Z</dcterms:created>
  <dcterms:modified xsi:type="dcterms:W3CDTF">2015-06-05T12:17:00Z</dcterms:modified>
</cp:coreProperties>
</file>